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11.05.2026
 Национальный центр законодательства и правовой информации Республики Беларусь</w:t>
            </w:r>
          </w:p>
        </w:tc>
      </w:tr>
    </w:tbl>
    <w:p/>
    <w:p/>
    <w:p>
      <w:pPr/>
      <w:r>
        <w:rPr/>
        <w:t xml:space="preserve">...</w:t>
      </w:r>
    </w:p>
    <w:p>
      <w:pPr/>
      <w:r>
        <w:rPr/>
        <w:t xml:space="preserve">Закон Республики Беларусь от 8 июля 2024 г. № 22-З</w:t>
      </w:r>
    </w:p>
    <w:p>
      <w:pPr/>
      <w:r>
        <w:rPr/>
        <w:t xml:space="preserve">...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2026-05-11T14:37:43+03:00</dcterms:created>
  <dcterms:modified xsi:type="dcterms:W3CDTF">2026-05-11T14:37:43+03:00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